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300px; height:143.5643564356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center"/>
      </w:pPr>
      <w:r>
        <w:rPr>
          <w:sz w:val="24"/>
          <w:szCs w:val="24"/>
          <w:b w:val="1"/>
          <w:bCs w:val="1"/>
        </w:rPr>
        <w:t xml:space="preserve">Team Bus Travel</w:t>
      </w:r>
      <w:br/>
      <w:r>
        <w:rPr/>
        <w:t xml:space="preserve">                    ul. Targowa 72 „Galeria Wileńska” Pasaż handlowo-usługowy od strony Al. Solidarności lokal. Nr 24 03-734 Warszawa</w:t>
      </w:r>
      <w:br/>
      <w:r>
        <w:rPr/>
        <w:t xml:space="preserve">Godziny otwarcia: pn-pt - 11.00 - 18.00; so-ndz - nieczynne</w:t>
      </w:r>
      <w:br/>
      <w:r>
        <w:rPr/>
        <w:t xml:space="preserve">+48222994246</w:t>
      </w:r>
      <w:br/>
      <w:r>
        <w:rPr/>
        <w:t xml:space="preserve">                    teambustravel@gmail.com</w:t>
      </w:r>
      <w:br/>
      <w:r>
        <w:rPr/>
        <w:t xml:space="preserve">                    </w:t>
      </w:r>
      <w:hyperlink r:id="rId8" w:history="1">
        <w:r>
          <w:rPr/>
          <w:t xml:space="preserve">https://teambustravel.pl</w:t>
        </w:r>
      </w:hyperlink>
      <w:r>
        <w:rPr/>
        <w:t xml:space="preserve">                    </w:t>
      </w:r>
    </w:p>
    <w:p/>
    <w:p>
      <w:pPr>
        <w:jc w:val="center"/>
      </w:pPr>
      <w:r>
        <w:rPr>
          <w:sz w:val="48"/>
          <w:szCs w:val="48"/>
          <w:b w:val="1"/>
          <w:bCs w:val="1"/>
        </w:rPr>
        <w:t xml:space="preserve">Skierniewickie Święto Kwiatów…</w:t>
      </w:r>
      <w:br/>
    </w:p>
    <w:p>
      <w:pPr>
        <w:jc w:val="center"/>
      </w:pPr>
      <w:r>
        <w:rPr>
          <w:b w:val="1"/>
          <w:bCs w:val="1"/>
          <w:i w:val="1"/>
          <w:iCs w:val="1"/>
        </w:rPr>
        <w:t xml:space="preserve">NIEBORÓW - ARKADIA - SKIERNIEWICE</w:t>
      </w:r>
    </w:p>
    <w:p/>
    <w:p>
      <w:pPr>
        <w:jc w:val="center"/>
      </w:pPr>
      <w:r>
        <w:rPr>
          <w:b w:val="1"/>
          <w:bCs w:val="1"/>
          <w:i w:val="1"/>
          <w:iCs w:val="1"/>
        </w:rPr>
        <w:t xml:space="preserve">TERMIN: 15.09.2019</w:t>
      </w:r>
    </w:p>
    <w:p/>
    <w:p>
      <w:pPr/>
      <w:r>
        <w:rPr/>
        <w:t xml:space="preserve"> </w:t>
      </w:r>
    </w:p>
    <w:p>
      <w:pPr>
        <w:jc w:val="center"/>
      </w:pPr>
      <w:r>
        <w:rPr>
          <w:b w:val="1"/>
          <w:bCs w:val="1"/>
          <w:i w:val="1"/>
          <w:iCs w:val="1"/>
        </w:rPr>
        <w:t xml:space="preserve">Tradycją ponad 30-letnią jest wrześniowa impreza Skierniewickie Święto Kwiatów, Owoców i</w:t>
      </w:r>
      <w:r>
        <w:rPr>
          <w:b w:val="1"/>
          <w:bCs w:val="1"/>
          <w:i w:val="1"/>
          <w:iCs w:val="1"/>
        </w:rPr>
        <w:t xml:space="preserve">Warzyw, jedna z największych powtarzanych cyklicznie imprez miejskich w regionie.</w:t>
      </w:r>
    </w:p>
    <w:p/>
    <w:p>
      <w:pPr>
        <w:jc w:val="both"/>
      </w:pPr>
      <w:r>
        <w:rPr>
          <w:rFonts w:ascii="'times New Roman'" w:hAnsi="'times New Roman'" w:eastAsia="'times New Roman'" w:cs="'times New Roman'"/>
          <w:sz w:val="21"/>
          <w:szCs w:val="21"/>
        </w:rPr>
        <w:t xml:space="preserve">Godz. 8.30 - spotkanie uczestników na Placu Bankowym w Warszawie; odjazd na trasę godz. 8.45</w:t>
      </w:r>
    </w:p>
    <w:p/>
    <w:p>
      <w:pPr>
        <w:jc w:val="both"/>
      </w:pPr>
      <w:r>
        <w:rPr>
          <w:rFonts w:ascii="'times New Roman'" w:hAnsi="'times New Roman'" w:eastAsia="'times New Roman'" w:cs="'times New Roman'"/>
          <w:sz w:val="21"/>
          <w:szCs w:val="21"/>
          <w:b w:val="1"/>
          <w:bCs w:val="1"/>
        </w:rPr>
        <w:t xml:space="preserve">NIEBORÓW</w:t>
      </w:r>
      <w:r>
        <w:rPr>
          <w:rFonts w:ascii="'times New Roman'" w:hAnsi="'times New Roman'" w:eastAsia="'times New Roman'" w:cs="'times New Roman'"/>
          <w:sz w:val="21"/>
          <w:szCs w:val="21"/>
        </w:rPr>
        <w:t xml:space="preserve"> – pałac barokowy z pięknym parkiem – jedna z ulubionych rezydencji rodziny Radziwiłłów, miejsce ekspozycji m.in. zbiorów majoliki z lokalnej manufaktury (pałac znany także z kultowej ekranizacji „Akademii Pana Kleksa”).</w:t>
      </w:r>
      <w:r>
        <w:rPr>
          <w:rFonts w:ascii="'times New Roman'" w:hAnsi="'times New Roman'" w:eastAsia="'times New Roman'" w:cs="'times New Roman'"/>
          <w:sz w:val="21"/>
          <w:szCs w:val="21"/>
          <w:b w:val="1"/>
          <w:bCs w:val="1"/>
        </w:rPr>
        <w:t xml:space="preserve">ARKADIA</w:t>
      </w:r>
      <w:r>
        <w:rPr>
          <w:rFonts w:ascii="'times New Roman'" w:hAnsi="'times New Roman'" w:eastAsia="'times New Roman'" w:cs="'times New Roman'"/>
          <w:sz w:val="21"/>
          <w:szCs w:val="21"/>
        </w:rPr>
        <w:t xml:space="preserve"> – wyjątkowy na skalę Polski park romantyczny z odwołującą się do antycznych iśredniowiecznych tradycji małą architekturą z charakterystycznym „rzymskim” akweduktem nostalgiczną świątynią Diany.</w:t>
      </w:r>
      <w:r>
        <w:rPr>
          <w:rFonts w:ascii="'times New Roman'" w:hAnsi="'times New Roman'" w:eastAsia="'times New Roman'" w:cs="'times New Roman'"/>
          <w:sz w:val="21"/>
          <w:szCs w:val="21"/>
          <w:b w:val="1"/>
          <w:bCs w:val="1"/>
        </w:rPr>
        <w:t xml:space="preserve">SKIERNIEWICE</w:t>
      </w:r>
      <w:r>
        <w:rPr>
          <w:rFonts w:ascii="'times New Roman'" w:hAnsi="'times New Roman'" w:eastAsia="'times New Roman'" w:cs="'times New Roman'"/>
          <w:sz w:val="21"/>
          <w:szCs w:val="21"/>
        </w:rPr>
        <w:t xml:space="preserve"> – rynek miejski z Ratuszem z otaczającymi kamienicami i pomnikiem-ławeczką prof. Szczepana Pieniążka; prymasowski zespół pałacowo – parkowy (biskupów gnieźnieńskich) z okazałą bramą wjazdową i tzw. Pałacykiem Sabadiany; imponujący dworzec kolei warszawsko-wiedeńskiej z 2 poł XIX; skromny modrzewiowy </w:t>
      </w:r>
      <w:r>
        <w:rPr>
          <w:rFonts w:ascii="'times New Roman'" w:hAnsi="'times New Roman'" w:eastAsia="'times New Roman'" w:cs="'times New Roman'"/>
          <w:sz w:val="21"/>
          <w:szCs w:val="21"/>
        </w:rPr>
        <w:t xml:space="preserve">dworek – miejsce zamieszkania Konstancji Gładkowskiej, młodzieńczej miłości Fryderyka Chopina;</w:t>
      </w:r>
    </w:p>
    <w:p/>
    <w:p>
      <w:pPr>
        <w:jc w:val="both"/>
      </w:pPr>
      <w:r>
        <w:rPr>
          <w:rFonts w:ascii="'times New Roman'" w:hAnsi="'times New Roman'" w:eastAsia="'times New Roman'" w:cs="'times New Roman'"/>
          <w:sz w:val="21"/>
          <w:szCs w:val="21"/>
        </w:rPr>
        <w:t xml:space="preserve">Podczas Święta Kwiatów możliwość zakupów na florystycznych straganach, skosztowania specjałów kuchni regionalnej i doświadczenia żywego folkloru tej części województwa łódzkiego. </w:t>
      </w:r>
    </w:p>
    <w:p/>
    <w:p>
      <w:pPr/>
      <w:r>
        <w:rPr>
          <w:rFonts w:ascii="'times New Roman'" w:hAnsi="'times New Roman'" w:eastAsia="'times New Roman'" w:cs="'times New Roman'"/>
          <w:sz w:val="21"/>
          <w:szCs w:val="21"/>
        </w:rPr>
        <w:t xml:space="preserve">Planowany powrót do Warszawy ok. godz. 18.30 –19.00 (w miejsce j.w. )</w:t>
      </w:r>
    </w:p>
    <w:p>
      <w:pPr>
        <w:jc w:val="center"/>
      </w:pPr>
      <w:r>
        <w:rPr>
          <w:b w:val="1"/>
          <w:bCs w:val="1"/>
          <w:i w:val="1"/>
          <w:iCs w:val="1"/>
        </w:rPr>
        <w:t xml:space="preserve">CENA: 105PLN</w:t>
      </w:r>
    </w:p>
    <w:p/>
    <w:p>
      <w:pPr>
        <w:jc w:val="both"/>
      </w:pPr>
      <w:r>
        <w:rPr>
          <w:rFonts w:ascii="'times New Roman'" w:hAnsi="'times New Roman'" w:eastAsia="'times New Roman'" w:cs="'times New Roman'"/>
          <w:sz w:val="21"/>
          <w:szCs w:val="21"/>
          <w:b w:val="1"/>
          <w:bCs w:val="1"/>
          <w:i w:val="1"/>
          <w:iCs w:val="1"/>
        </w:rPr>
        <w:t xml:space="preserve">CENA ZAWIERA:</w:t>
      </w:r>
      <w:r>
        <w:rPr>
          <w:rFonts w:ascii="'times New Roman'" w:hAnsi="'times New Roman'" w:eastAsia="'times New Roman'" w:cs="'times New Roman'"/>
          <w:sz w:val="21"/>
          <w:szCs w:val="21"/>
        </w:rPr>
        <w:t xml:space="preserve"> przejazd busem lub autokarem; obsługę pilota - przewodnika na całej trasie i przewodnika miejscowego; bilety wstępu do zwiedzanych obiektów; ubezpieczenie NNW, VAT.</w:t>
      </w:r>
    </w:p>
    <w:p/>
    <w:p>
      <w:pPr/>
      <w:r>
        <w:rPr/>
        <w:t xml:space="preserve">  </w:t>
      </w:r>
    </w:p>
    <w:sectPr>
      <w:pgSz w:orient="portrait" w:w="11905.511811023621703498065471649169921875" w:h="16837.795275590549863409250974655151367187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teambustravel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2024-03-29T08:27:15+00:00</dcterms:created>
  <dcterms:modified xsi:type="dcterms:W3CDTF">2024-03-29T08:27:15+00:00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